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58FC" w14:textId="77777777" w:rsidR="00153129" w:rsidRDefault="00153129" w:rsidP="00153129">
      <w:pPr>
        <w:rPr>
          <w:rFonts w:ascii="Segoe UI Light" w:hAnsi="Segoe UI Light" w:cs="Segoe UI Light"/>
          <w:b/>
          <w:sz w:val="18"/>
          <w:szCs w:val="18"/>
        </w:rPr>
      </w:pPr>
    </w:p>
    <w:p w14:paraId="26969730" w14:textId="77777777" w:rsidR="00153129" w:rsidRPr="00940248" w:rsidRDefault="00153129" w:rsidP="00153129">
      <w:pPr>
        <w:spacing w:after="0"/>
        <w:jc w:val="center"/>
        <w:rPr>
          <w:rFonts w:ascii="Segoe UI Light" w:hAnsi="Segoe UI Light" w:cs="Segoe UI Light"/>
          <w:b/>
          <w:sz w:val="18"/>
          <w:szCs w:val="18"/>
        </w:rPr>
      </w:pPr>
      <w:r w:rsidRPr="00940248">
        <w:rPr>
          <w:rFonts w:ascii="Segoe UI Light" w:hAnsi="Segoe UI Light" w:cs="Segoe UI Light"/>
          <w:b/>
          <w:sz w:val="18"/>
          <w:szCs w:val="18"/>
        </w:rPr>
        <w:t>Összeférhetetlenségi tájékoztató</w:t>
      </w:r>
    </w:p>
    <w:p w14:paraId="7A32C588" w14:textId="77777777" w:rsidR="00153129" w:rsidRPr="00940248" w:rsidRDefault="00153129" w:rsidP="00153129">
      <w:pPr>
        <w:spacing w:after="0"/>
        <w:jc w:val="center"/>
        <w:rPr>
          <w:rFonts w:ascii="Segoe UI Light" w:hAnsi="Segoe UI Light" w:cs="Segoe UI Light"/>
          <w:b/>
          <w:sz w:val="18"/>
          <w:szCs w:val="18"/>
        </w:rPr>
      </w:pPr>
    </w:p>
    <w:p w14:paraId="08D0DBFC" w14:textId="77777777" w:rsidR="00153129" w:rsidRPr="00940248" w:rsidRDefault="00153129" w:rsidP="00153129">
      <w:pPr>
        <w:spacing w:after="0"/>
        <w:jc w:val="both"/>
        <w:rPr>
          <w:rFonts w:ascii="Segoe UI Light" w:hAnsi="Segoe UI Light" w:cs="Segoe UI Light"/>
          <w:sz w:val="18"/>
          <w:szCs w:val="18"/>
        </w:rPr>
      </w:pPr>
      <w:r w:rsidRPr="00940248">
        <w:rPr>
          <w:rFonts w:ascii="Segoe UI Light" w:hAnsi="Segoe UI Light" w:cs="Segoe UI Light"/>
          <w:sz w:val="18"/>
          <w:szCs w:val="18"/>
        </w:rPr>
        <w:t>A bizottságok tagjai függetlenek, kizárólag a törvénynek alárendelt személyek. A szavazatszámláló bizottságok elsődleges feladata a választások tisztaságának biztosítása, a pártatlanság érvényesítése, a törvényesség betartása és betartatása, a szavazás végeztével a szavaztok megszámlálása.</w:t>
      </w:r>
    </w:p>
    <w:p w14:paraId="4F940379"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p>
    <w:p w14:paraId="7C562A3F"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A választási eljárásról szóló 2013. évi XXXVI. törvény szabályai szerint:</w:t>
      </w:r>
    </w:p>
    <w:p w14:paraId="109FA54E"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p>
    <w:p w14:paraId="579562E6"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16. § A választási bizottság választott és megbízott tagokból áll.</w:t>
      </w:r>
    </w:p>
    <w:p w14:paraId="18FFE8EC"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17. § (1) A 26. §-ban, a 28. §-ban, a 35. § (3) bekezdésében és a 171. § (1) bekezdésében foglaltak kivételével</w:t>
      </w:r>
    </w:p>
    <w:p w14:paraId="2C9777A2"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a)</w:t>
      </w:r>
      <w:hyperlink r:id="rId5" w:anchor="lbj20id5a45" w:history="1">
        <w:r w:rsidRPr="00940248">
          <w:rPr>
            <w:rFonts w:ascii="Segoe UI Light" w:eastAsia="Times New Roman" w:hAnsi="Segoe UI Light" w:cs="Segoe UI Light"/>
            <w:sz w:val="18"/>
            <w:szCs w:val="18"/>
            <w:lang w:eastAsia="hu-HU"/>
          </w:rPr>
          <w:t> * </w:t>
        </w:r>
      </w:hyperlink>
      <w:r w:rsidRPr="00940248">
        <w:rPr>
          <w:rFonts w:ascii="Segoe UI Light" w:eastAsia="Times New Roman" w:hAnsi="Segoe UI Light" w:cs="Segoe UI Light"/>
          <w:sz w:val="18"/>
          <w:szCs w:val="18"/>
          <w:lang w:eastAsia="hu-HU"/>
        </w:rPr>
        <w:t> </w:t>
      </w:r>
      <w:r w:rsidRPr="00940248">
        <w:rPr>
          <w:rFonts w:ascii="Segoe UI Light" w:eastAsia="Times New Roman" w:hAnsi="Segoe UI Light" w:cs="Segoe UI Light"/>
          <w:b/>
          <w:sz w:val="18"/>
          <w:szCs w:val="18"/>
          <w:lang w:eastAsia="hu-HU"/>
        </w:rPr>
        <w:t>a szavazatszámláló bizottságnak</w:t>
      </w:r>
      <w:r w:rsidRPr="00940248">
        <w:rPr>
          <w:rFonts w:ascii="Segoe UI Light" w:eastAsia="Times New Roman" w:hAnsi="Segoe UI Light" w:cs="Segoe UI Light"/>
          <w:sz w:val="18"/>
          <w:szCs w:val="18"/>
          <w:lang w:eastAsia="hu-HU"/>
        </w:rPr>
        <w:t xml:space="preserve"> és a helyi választási bizottságnak </w:t>
      </w:r>
      <w:r w:rsidRPr="00E5778A">
        <w:rPr>
          <w:rFonts w:ascii="Segoe UI Light" w:eastAsia="Times New Roman" w:hAnsi="Segoe UI Light" w:cs="Segoe UI Light"/>
          <w:b/>
          <w:sz w:val="18"/>
          <w:szCs w:val="18"/>
          <w:u w:val="single"/>
          <w:lang w:eastAsia="hu-HU"/>
        </w:rPr>
        <w:t>csak a településen</w:t>
      </w:r>
      <w:r w:rsidRPr="00940248">
        <w:rPr>
          <w:rFonts w:ascii="Segoe UI Light" w:eastAsia="Times New Roman" w:hAnsi="Segoe UI Light" w:cs="Segoe UI Light"/>
          <w:sz w:val="18"/>
          <w:szCs w:val="18"/>
          <w:lang w:eastAsia="hu-HU"/>
        </w:rPr>
        <w:t>, közös önkormányzati hivatalhoz tartozó település választási bizottsága esetében a közös hivatalhoz tartozó bármely településen,</w:t>
      </w:r>
    </w:p>
    <w:p w14:paraId="49D549C8" w14:textId="77777777" w:rsidR="00153129" w:rsidRPr="00E870D2" w:rsidRDefault="00153129" w:rsidP="00153129">
      <w:pPr>
        <w:spacing w:after="0" w:line="240" w:lineRule="auto"/>
        <w:jc w:val="both"/>
        <w:rPr>
          <w:rFonts w:ascii="Segoe UI Light" w:eastAsia="Times New Roman" w:hAnsi="Segoe UI Light" w:cs="Segoe UI Light"/>
          <w:b/>
          <w:sz w:val="18"/>
          <w:szCs w:val="18"/>
          <w:lang w:eastAsia="hu-HU"/>
        </w:rPr>
      </w:pPr>
      <w:r w:rsidRPr="00940248">
        <w:rPr>
          <w:rFonts w:ascii="Segoe UI Light" w:eastAsia="Times New Roman" w:hAnsi="Segoe UI Light" w:cs="Segoe UI Light"/>
          <w:sz w:val="18"/>
          <w:szCs w:val="18"/>
          <w:lang w:eastAsia="hu-HU"/>
        </w:rPr>
        <w:t xml:space="preserve">b) az országgyűlési egyéni választókerületi választási bizottságnak </w:t>
      </w:r>
      <w:r w:rsidRPr="00E870D2">
        <w:rPr>
          <w:rFonts w:ascii="Segoe UI Light" w:eastAsia="Times New Roman" w:hAnsi="Segoe UI Light" w:cs="Segoe UI Light"/>
          <w:b/>
          <w:sz w:val="18"/>
          <w:szCs w:val="18"/>
          <w:lang w:eastAsia="hu-HU"/>
        </w:rPr>
        <w:t>csak az országgyűlési egyéni választókerületben,</w:t>
      </w:r>
    </w:p>
    <w:p w14:paraId="167C65E2"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c) a területi választási bizottságnak csak a vármegyében, illetve fővárosban,</w:t>
      </w:r>
    </w:p>
    <w:p w14:paraId="3D5D5BFA"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d) a Nemzeti Választási Bizottságnak csak magyarországi</w:t>
      </w:r>
    </w:p>
    <w:p w14:paraId="419E6D99" w14:textId="77777777" w:rsidR="00153129" w:rsidRPr="00E5778A" w:rsidRDefault="00153129" w:rsidP="00153129">
      <w:pPr>
        <w:spacing w:after="0" w:line="240" w:lineRule="auto"/>
        <w:jc w:val="both"/>
        <w:rPr>
          <w:rFonts w:ascii="Segoe UI Light" w:eastAsia="Times New Roman" w:hAnsi="Segoe UI Light" w:cs="Segoe UI Light"/>
          <w:b/>
          <w:sz w:val="18"/>
          <w:szCs w:val="18"/>
          <w:u w:val="single"/>
          <w:lang w:eastAsia="hu-HU"/>
        </w:rPr>
      </w:pPr>
      <w:r w:rsidRPr="00E5778A">
        <w:rPr>
          <w:rFonts w:ascii="Segoe UI Light" w:eastAsia="Times New Roman" w:hAnsi="Segoe UI Light" w:cs="Segoe UI Light"/>
          <w:b/>
          <w:sz w:val="18"/>
          <w:szCs w:val="18"/>
          <w:u w:val="single"/>
          <w:lang w:eastAsia="hu-HU"/>
        </w:rPr>
        <w:t>lakcímmel rendelkező, a központi névjegyzékben szereplő választópolgár lehet tagja.</w:t>
      </w:r>
    </w:p>
    <w:p w14:paraId="75DF5002"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(2)</w:t>
      </w:r>
      <w:hyperlink r:id="rId6" w:anchor="lbj21id5a45" w:history="1">
        <w:r w:rsidRPr="00940248">
          <w:rPr>
            <w:rFonts w:ascii="Segoe UI Light" w:eastAsia="Times New Roman" w:hAnsi="Segoe UI Light" w:cs="Segoe UI Light"/>
            <w:sz w:val="18"/>
            <w:szCs w:val="18"/>
            <w:lang w:eastAsia="hu-HU"/>
          </w:rPr>
          <w:t> * </w:t>
        </w:r>
      </w:hyperlink>
      <w:r w:rsidRPr="00940248">
        <w:rPr>
          <w:rFonts w:ascii="Segoe UI Light" w:eastAsia="Times New Roman" w:hAnsi="Segoe UI Light" w:cs="Segoe UI Light"/>
          <w:sz w:val="18"/>
          <w:szCs w:val="18"/>
          <w:lang w:eastAsia="hu-HU"/>
        </w:rPr>
        <w:t> A választási bizottság választott tagja és a Nemzeti Választási Bizottság megbízott tagja az lehet, aki az országgyűlési képviselők választásán jelöltként indulhat.</w:t>
      </w:r>
    </w:p>
    <w:p w14:paraId="130D5D3B" w14:textId="77777777" w:rsidR="00153129" w:rsidRPr="00940248" w:rsidRDefault="00153129" w:rsidP="00153129">
      <w:pPr>
        <w:spacing w:after="0" w:line="240" w:lineRule="auto"/>
        <w:jc w:val="both"/>
        <w:rPr>
          <w:rFonts w:ascii="Segoe UI Light" w:eastAsia="Times New Roman" w:hAnsi="Segoe UI Light" w:cs="Segoe UI Light"/>
          <w:b/>
          <w:sz w:val="18"/>
          <w:szCs w:val="18"/>
          <w:lang w:eastAsia="hu-HU"/>
        </w:rPr>
      </w:pPr>
      <w:r w:rsidRPr="00940248">
        <w:rPr>
          <w:rFonts w:ascii="Segoe UI Light" w:eastAsia="Times New Roman" w:hAnsi="Segoe UI Light" w:cs="Segoe UI Light"/>
          <w:sz w:val="18"/>
          <w:szCs w:val="18"/>
          <w:lang w:eastAsia="hu-HU"/>
        </w:rPr>
        <w:t xml:space="preserve">18. § (1) </w:t>
      </w:r>
      <w:r w:rsidRPr="00940248">
        <w:rPr>
          <w:rFonts w:ascii="Segoe UI Light" w:eastAsia="Times New Roman" w:hAnsi="Segoe UI Light" w:cs="Segoe UI Light"/>
          <w:b/>
          <w:sz w:val="18"/>
          <w:szCs w:val="18"/>
          <w:lang w:eastAsia="hu-HU"/>
        </w:rPr>
        <w:t>A választási bizottságnak nem lehet tagja</w:t>
      </w:r>
    </w:p>
    <w:p w14:paraId="02BE67B2"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a) a köztársasági elnök,</w:t>
      </w:r>
    </w:p>
    <w:p w14:paraId="5D9CC12C"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b) a háznagy,</w:t>
      </w:r>
    </w:p>
    <w:p w14:paraId="61ABA6F3"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c) képviselő,</w:t>
      </w:r>
    </w:p>
    <w:p w14:paraId="1130B3B0"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d) alpolgármester,</w:t>
      </w:r>
    </w:p>
    <w:p w14:paraId="146A20A3"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e) jegyző,</w:t>
      </w:r>
    </w:p>
    <w:p w14:paraId="4672BB72"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f) másik választási bizottság tagja, választási iroda tagja,</w:t>
      </w:r>
    </w:p>
    <w:p w14:paraId="3A8DE107"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g)</w:t>
      </w:r>
      <w:hyperlink r:id="rId7" w:anchor="lbj22id5a45" w:history="1">
        <w:r w:rsidRPr="00940248">
          <w:rPr>
            <w:rFonts w:ascii="Segoe UI Light" w:eastAsia="Times New Roman" w:hAnsi="Segoe UI Light" w:cs="Segoe UI Light"/>
            <w:sz w:val="18"/>
            <w:szCs w:val="18"/>
            <w:lang w:eastAsia="hu-HU"/>
          </w:rPr>
          <w:t> * </w:t>
        </w:r>
      </w:hyperlink>
      <w:r w:rsidRPr="00940248">
        <w:rPr>
          <w:rFonts w:ascii="Segoe UI Light" w:eastAsia="Times New Roman" w:hAnsi="Segoe UI Light" w:cs="Segoe UI Light"/>
          <w:sz w:val="18"/>
          <w:szCs w:val="18"/>
          <w:lang w:eastAsia="hu-HU"/>
        </w:rPr>
        <w:t> a Magyar Honvédséggel szolgálati jogviszonyban álló hivatásos és szerződéses katona, honvéd tisztjelölt, honvéd altiszt-jelölt, és a tényleges szolgálatot ellátó önkéntes tartalékos katona, valamint</w:t>
      </w:r>
    </w:p>
    <w:p w14:paraId="6FFE907F"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h) jelölt.</w:t>
      </w:r>
    </w:p>
    <w:p w14:paraId="13FA58DE"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 xml:space="preserve">(2) </w:t>
      </w:r>
      <w:r w:rsidRPr="00940248">
        <w:rPr>
          <w:rFonts w:ascii="Segoe UI Light" w:eastAsia="Times New Roman" w:hAnsi="Segoe UI Light" w:cs="Segoe UI Light"/>
          <w:b/>
          <w:sz w:val="18"/>
          <w:szCs w:val="18"/>
          <w:lang w:eastAsia="hu-HU"/>
        </w:rPr>
        <w:t>Nem lehet a választási bizottság választott tagja</w:t>
      </w:r>
      <w:r w:rsidRPr="00940248">
        <w:rPr>
          <w:rFonts w:ascii="Segoe UI Light" w:eastAsia="Times New Roman" w:hAnsi="Segoe UI Light" w:cs="Segoe UI Light"/>
          <w:sz w:val="18"/>
          <w:szCs w:val="18"/>
          <w:lang w:eastAsia="hu-HU"/>
        </w:rPr>
        <w:t xml:space="preserve"> az (1) bekezdésben foglaltakon túl</w:t>
      </w:r>
    </w:p>
    <w:p w14:paraId="062FF287"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a) párt tagja,</w:t>
      </w:r>
    </w:p>
    <w:p w14:paraId="7877C928"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b) a választókerületben jelöltet állító jelölő szervezet tagja,</w:t>
      </w:r>
    </w:p>
    <w:p w14:paraId="266CF280"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c) a választókerületben induló jelölt hozzátartozója,</w:t>
      </w:r>
    </w:p>
    <w:p w14:paraId="3C9FF2CA"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d)</w:t>
      </w:r>
      <w:hyperlink r:id="rId8" w:anchor="lbj23id5a45" w:history="1">
        <w:r w:rsidRPr="00940248">
          <w:rPr>
            <w:rFonts w:ascii="Segoe UI Light" w:eastAsia="Times New Roman" w:hAnsi="Segoe UI Light" w:cs="Segoe UI Light"/>
            <w:sz w:val="18"/>
            <w:szCs w:val="18"/>
            <w:lang w:eastAsia="hu-HU"/>
          </w:rPr>
          <w:t> * </w:t>
        </w:r>
      </w:hyperlink>
      <w:r w:rsidRPr="00940248">
        <w:rPr>
          <w:rFonts w:ascii="Segoe UI Light" w:eastAsia="Times New Roman" w:hAnsi="Segoe UI Light" w:cs="Segoe UI Light"/>
          <w:sz w:val="18"/>
          <w:szCs w:val="18"/>
          <w:lang w:eastAsia="hu-HU"/>
        </w:rPr>
        <w:t> a központi államigazgatási szervekről,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 politikai szolgálati jogviszonyban, biztosi jogviszonyban, szolgálati vagy más, munkavégzésre irányuló jogviszonyban álló személy a közalkalmazott</w:t>
      </w:r>
      <w:r>
        <w:rPr>
          <w:rFonts w:ascii="Segoe UI Light" w:eastAsia="Times New Roman" w:hAnsi="Segoe UI Light" w:cs="Segoe UI Light"/>
          <w:sz w:val="18"/>
          <w:szCs w:val="18"/>
          <w:lang w:eastAsia="hu-HU"/>
        </w:rPr>
        <w:t>, a munkavállaló, az egészségügyi szolgálati jogviszonyban, valamint a köznevelési foglalkoztatotti jogviszonyban álló személy</w:t>
      </w:r>
      <w:r w:rsidRPr="00940248">
        <w:rPr>
          <w:rFonts w:ascii="Segoe UI Light" w:eastAsia="Times New Roman" w:hAnsi="Segoe UI Light" w:cs="Segoe UI Light"/>
          <w:sz w:val="18"/>
          <w:szCs w:val="18"/>
          <w:lang w:eastAsia="hu-HU"/>
        </w:rPr>
        <w:t xml:space="preserve"> kivételével.</w:t>
      </w:r>
    </w:p>
    <w:p w14:paraId="5F320480"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(3)</w:t>
      </w:r>
      <w:hyperlink r:id="rId9" w:anchor="lbj24id5a45" w:history="1">
        <w:r w:rsidRPr="00940248">
          <w:rPr>
            <w:rFonts w:ascii="Segoe UI Light" w:eastAsia="Times New Roman" w:hAnsi="Segoe UI Light" w:cs="Segoe UI Light"/>
            <w:sz w:val="18"/>
            <w:szCs w:val="18"/>
            <w:lang w:eastAsia="hu-HU"/>
          </w:rPr>
          <w:t> * </w:t>
        </w:r>
      </w:hyperlink>
      <w:r w:rsidRPr="00940248">
        <w:rPr>
          <w:rFonts w:ascii="Segoe UI Light" w:eastAsia="Times New Roman" w:hAnsi="Segoe UI Light" w:cs="Segoe UI Light"/>
          <w:sz w:val="18"/>
          <w:szCs w:val="18"/>
          <w:lang w:eastAsia="hu-HU"/>
        </w:rPr>
        <w:t> Az (1) bekezdés f) pontja szerinti összeférhetetlenségi ok nem vonatkozik</w:t>
      </w:r>
    </w:p>
    <w:p w14:paraId="1CE38987"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a) az országgyűlési egyéni választókerületi választási bizottság tagjára, ha az egy szavazókörrel rendelkező településen működő helyi választási bizottság kivételével az országgyűlési egyéni választókerület területén fekvő településen működő helyi választási bizottság tagjává választják, valamint</w:t>
      </w:r>
    </w:p>
    <w:p w14:paraId="601FD084"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b) az egy szavazókörrel rendelkező településen működő helyi választási bizottság kivételével az országgyűlési egyéni választókerület területén fekvő településen működő helyi választási bizottság tagjára, ha az országgyűlési egyéni választókerületi választási bizottság tagjává választják.</w:t>
      </w:r>
    </w:p>
    <w:p w14:paraId="3F8F34F1" w14:textId="77777777" w:rsidR="00153129" w:rsidRPr="00940248" w:rsidRDefault="00153129" w:rsidP="00153129">
      <w:pPr>
        <w:spacing w:after="0" w:line="240" w:lineRule="auto"/>
        <w:jc w:val="both"/>
        <w:rPr>
          <w:rFonts w:ascii="Segoe UI Light" w:eastAsia="Times New Roman" w:hAnsi="Segoe UI Light" w:cs="Segoe UI Light"/>
          <w:sz w:val="18"/>
          <w:szCs w:val="18"/>
          <w:lang w:eastAsia="hu-HU"/>
        </w:rPr>
      </w:pPr>
      <w:r w:rsidRPr="00940248">
        <w:rPr>
          <w:rFonts w:ascii="Segoe UI Light" w:eastAsia="Times New Roman" w:hAnsi="Segoe UI Light" w:cs="Segoe UI Light"/>
          <w:sz w:val="18"/>
          <w:szCs w:val="18"/>
          <w:lang w:eastAsia="hu-HU"/>
        </w:rPr>
        <w:t>(4)</w:t>
      </w:r>
      <w:hyperlink r:id="rId10" w:anchor="lbj25id5a45" w:history="1">
        <w:r w:rsidRPr="00940248">
          <w:rPr>
            <w:rFonts w:ascii="Segoe UI Light" w:eastAsia="Times New Roman" w:hAnsi="Segoe UI Light" w:cs="Segoe UI Light"/>
            <w:sz w:val="18"/>
            <w:szCs w:val="18"/>
            <w:lang w:eastAsia="hu-HU"/>
          </w:rPr>
          <w:t> * </w:t>
        </w:r>
      </w:hyperlink>
      <w:r w:rsidRPr="00940248">
        <w:rPr>
          <w:rFonts w:ascii="Segoe UI Light" w:eastAsia="Times New Roman" w:hAnsi="Segoe UI Light" w:cs="Segoe UI Light"/>
          <w:sz w:val="18"/>
          <w:szCs w:val="18"/>
          <w:lang w:eastAsia="hu-HU"/>
        </w:rPr>
        <w:t> A választási bizottság választott tagjának, póttagjának javasolt választópolgár a megválasztása előtt, a megbízott tag legkésőbb az eskütételét megelőzően írásban nyilatkozik arról, hogy vele szemben nem áll fenn összeférhetetlenség. A választási bizottság tagja, póttagja a vele szemben felmerült összeférhetetlenség tényét köteles haladéktalanul közölni a választási bizottság mellett működő választási iroda vezetőjével, továbbá bejelenteni a választási bizottság soron következő ülésén.</w:t>
      </w:r>
    </w:p>
    <w:p w14:paraId="73EEC4FC" w14:textId="77777777" w:rsidR="00153129" w:rsidRPr="00CD4C7B" w:rsidRDefault="00153129" w:rsidP="00153129">
      <w:pPr>
        <w:spacing w:after="0" w:line="240" w:lineRule="auto"/>
        <w:jc w:val="both"/>
        <w:rPr>
          <w:rFonts w:ascii="Segoe UI Light" w:eastAsia="Times New Roman" w:hAnsi="Segoe UI Light" w:cs="Segoe UI Light"/>
          <w:sz w:val="20"/>
          <w:szCs w:val="20"/>
          <w:lang w:eastAsia="hu-HU"/>
        </w:rPr>
      </w:pPr>
    </w:p>
    <w:p w14:paraId="2A07E3AC" w14:textId="77777777" w:rsidR="00153129" w:rsidRDefault="00153129" w:rsidP="00153129">
      <w:pPr>
        <w:jc w:val="both"/>
        <w:rPr>
          <w:rFonts w:ascii="Segoe UI Light" w:hAnsi="Segoe UI Light" w:cs="Segoe UI Light"/>
        </w:rPr>
      </w:pPr>
    </w:p>
    <w:p w14:paraId="0BB5F529" w14:textId="77777777" w:rsidR="00153129" w:rsidRDefault="00153129" w:rsidP="00153129">
      <w:pPr>
        <w:spacing w:after="0"/>
        <w:rPr>
          <w:rFonts w:ascii="Segoe UI Light" w:hAnsi="Segoe UI Light" w:cs="Segoe UI Light"/>
        </w:rPr>
      </w:pPr>
    </w:p>
    <w:p w14:paraId="5E8AD7CC" w14:textId="77777777" w:rsidR="00153129" w:rsidRDefault="00153129" w:rsidP="00153129">
      <w:pPr>
        <w:spacing w:after="0"/>
        <w:rPr>
          <w:rFonts w:ascii="Segoe UI Light" w:hAnsi="Segoe UI Light" w:cs="Segoe UI Light"/>
        </w:rPr>
      </w:pPr>
    </w:p>
    <w:p w14:paraId="0F8585E7" w14:textId="77777777" w:rsidR="00153129" w:rsidRDefault="00153129" w:rsidP="00153129">
      <w:pPr>
        <w:spacing w:after="0"/>
        <w:rPr>
          <w:rFonts w:ascii="Segoe UI Light" w:hAnsi="Segoe UI Light" w:cs="Segoe UI Light"/>
        </w:rPr>
      </w:pPr>
    </w:p>
    <w:p w14:paraId="106EABC3" w14:textId="77777777" w:rsidR="00153129" w:rsidRDefault="00153129" w:rsidP="00153129">
      <w:pPr>
        <w:spacing w:after="0"/>
        <w:rPr>
          <w:rFonts w:ascii="Segoe UI Light" w:hAnsi="Segoe UI Light" w:cs="Segoe UI Light"/>
          <w:b/>
          <w:sz w:val="20"/>
          <w:szCs w:val="20"/>
        </w:rPr>
      </w:pPr>
    </w:p>
    <w:p w14:paraId="00C01E34" w14:textId="77777777" w:rsidR="00153129" w:rsidRPr="00CD4C7B" w:rsidRDefault="00153129" w:rsidP="00153129">
      <w:pPr>
        <w:spacing w:after="0"/>
        <w:jc w:val="center"/>
        <w:rPr>
          <w:rFonts w:ascii="Segoe UI Light" w:hAnsi="Segoe UI Light" w:cs="Segoe UI Light"/>
          <w:b/>
          <w:sz w:val="20"/>
          <w:szCs w:val="20"/>
        </w:rPr>
      </w:pPr>
      <w:r w:rsidRPr="00CD4C7B">
        <w:rPr>
          <w:rFonts w:ascii="Segoe UI Light" w:hAnsi="Segoe UI Light" w:cs="Segoe UI Light"/>
          <w:b/>
          <w:sz w:val="20"/>
          <w:szCs w:val="20"/>
        </w:rPr>
        <w:t>ADATLAP és NYILATKOZAT</w:t>
      </w:r>
    </w:p>
    <w:p w14:paraId="65535381" w14:textId="77777777" w:rsidR="00153129" w:rsidRPr="00CD4C7B" w:rsidRDefault="00153129" w:rsidP="00153129">
      <w:pPr>
        <w:jc w:val="center"/>
        <w:rPr>
          <w:rFonts w:ascii="Segoe UI Light" w:hAnsi="Segoe UI Light" w:cs="Segoe UI Light"/>
          <w:sz w:val="20"/>
          <w:szCs w:val="20"/>
        </w:rPr>
      </w:pPr>
      <w:r w:rsidRPr="00CD4C7B">
        <w:rPr>
          <w:rFonts w:ascii="Segoe UI Light" w:hAnsi="Segoe UI Light" w:cs="Segoe UI Light"/>
          <w:sz w:val="20"/>
          <w:szCs w:val="20"/>
        </w:rPr>
        <w:t xml:space="preserve">szavazatszámláló bizottságok </w:t>
      </w:r>
      <w:r>
        <w:rPr>
          <w:rFonts w:ascii="Segoe UI Light" w:hAnsi="Segoe UI Light" w:cs="Segoe UI Light"/>
          <w:sz w:val="20"/>
          <w:szCs w:val="20"/>
        </w:rPr>
        <w:t xml:space="preserve">választott (szavazókörbe beosztott és be nem osztott) tagjai </w:t>
      </w:r>
      <w:r w:rsidRPr="00CD4C7B">
        <w:rPr>
          <w:rFonts w:ascii="Segoe UI Light" w:hAnsi="Segoe UI Light" w:cs="Segoe UI Light"/>
          <w:sz w:val="20"/>
          <w:szCs w:val="20"/>
        </w:rPr>
        <w:t>részére</w:t>
      </w:r>
    </w:p>
    <w:p w14:paraId="48B778EB" w14:textId="77777777" w:rsidR="00153129" w:rsidRPr="00CD4C7B" w:rsidRDefault="00153129" w:rsidP="00153129">
      <w:pPr>
        <w:jc w:val="both"/>
        <w:rPr>
          <w:rFonts w:ascii="Segoe UI Light" w:hAnsi="Segoe UI Light" w:cs="Segoe UI Light"/>
          <w:sz w:val="20"/>
          <w:szCs w:val="20"/>
        </w:rPr>
      </w:pPr>
      <w:r w:rsidRPr="00CD4C7B">
        <w:rPr>
          <w:rFonts w:ascii="Segoe UI Light" w:hAnsi="Segoe UI Light" w:cs="Segoe UI Light"/>
          <w:sz w:val="20"/>
          <w:szCs w:val="20"/>
        </w:rPr>
        <w:t xml:space="preserve">Alulírott az alábbi adatok megadásával és a nyilatkozatok aláírásával jelentkezem az </w:t>
      </w:r>
      <w:r>
        <w:rPr>
          <w:rFonts w:ascii="Segoe UI Light" w:hAnsi="Segoe UI Light" w:cs="Segoe UI Light"/>
          <w:sz w:val="20"/>
          <w:szCs w:val="20"/>
        </w:rPr>
        <w:t>országgyűlési képviselők 2026</w:t>
      </w:r>
      <w:r w:rsidRPr="00CD4C7B">
        <w:rPr>
          <w:rFonts w:ascii="Segoe UI Light" w:hAnsi="Segoe UI Light" w:cs="Segoe UI Light"/>
          <w:sz w:val="20"/>
          <w:szCs w:val="20"/>
        </w:rPr>
        <w:t>. évi általános választására szavazatszámláló bizottsági tagnak.</w:t>
      </w:r>
    </w:p>
    <w:tbl>
      <w:tblPr>
        <w:tblStyle w:val="Rcsostblzat"/>
        <w:tblW w:w="0" w:type="auto"/>
        <w:tblLook w:val="04A0" w:firstRow="1" w:lastRow="0" w:firstColumn="1" w:lastColumn="0" w:noHBand="0" w:noVBand="1"/>
      </w:tblPr>
      <w:tblGrid>
        <w:gridCol w:w="3193"/>
        <w:gridCol w:w="5869"/>
      </w:tblGrid>
      <w:tr w:rsidR="00153129" w:rsidRPr="00CD4C7B" w14:paraId="55E4091A" w14:textId="77777777" w:rsidTr="003578D4">
        <w:tc>
          <w:tcPr>
            <w:tcW w:w="3382" w:type="dxa"/>
          </w:tcPr>
          <w:p w14:paraId="41A6BABE" w14:textId="77777777" w:rsidR="00153129" w:rsidRPr="00CD4C7B" w:rsidRDefault="00153129" w:rsidP="003578D4">
            <w:pPr>
              <w:pStyle w:val="Listaszerbekezds"/>
              <w:numPr>
                <w:ilvl w:val="0"/>
                <w:numId w:val="1"/>
              </w:numPr>
              <w:spacing w:line="240" w:lineRule="auto"/>
              <w:jc w:val="both"/>
              <w:rPr>
                <w:rFonts w:ascii="Segoe UI Light" w:hAnsi="Segoe UI Light" w:cs="Segoe UI Light"/>
                <w:b/>
                <w:sz w:val="20"/>
                <w:szCs w:val="20"/>
              </w:rPr>
            </w:pPr>
            <w:r w:rsidRPr="00CD4C7B">
              <w:rPr>
                <w:rFonts w:ascii="Segoe UI Light" w:hAnsi="Segoe UI Light" w:cs="Segoe UI Light"/>
                <w:b/>
                <w:sz w:val="20"/>
                <w:szCs w:val="20"/>
              </w:rPr>
              <w:t xml:space="preserve">Név: </w:t>
            </w:r>
            <w:r w:rsidRPr="00CD4C7B">
              <w:rPr>
                <w:rFonts w:ascii="Segoe UI Light" w:hAnsi="Segoe UI Light" w:cs="Segoe UI Light"/>
                <w:sz w:val="20"/>
                <w:szCs w:val="20"/>
              </w:rPr>
              <w:t>(családi és utónév)</w:t>
            </w:r>
          </w:p>
          <w:p w14:paraId="3456F007" w14:textId="77777777" w:rsidR="00153129" w:rsidRPr="00CD4C7B" w:rsidRDefault="00153129" w:rsidP="003578D4">
            <w:pPr>
              <w:jc w:val="both"/>
              <w:rPr>
                <w:rFonts w:ascii="Segoe UI Light" w:hAnsi="Segoe UI Light" w:cs="Segoe UI Light"/>
                <w:sz w:val="20"/>
                <w:szCs w:val="20"/>
              </w:rPr>
            </w:pPr>
          </w:p>
        </w:tc>
        <w:tc>
          <w:tcPr>
            <w:tcW w:w="6961" w:type="dxa"/>
          </w:tcPr>
          <w:p w14:paraId="064310B1" w14:textId="77777777" w:rsidR="00153129" w:rsidRPr="00CD4C7B" w:rsidRDefault="00153129" w:rsidP="003578D4">
            <w:pPr>
              <w:jc w:val="both"/>
              <w:rPr>
                <w:rFonts w:ascii="Segoe UI Light" w:hAnsi="Segoe UI Light" w:cs="Segoe UI Light"/>
                <w:sz w:val="20"/>
                <w:szCs w:val="20"/>
              </w:rPr>
            </w:pPr>
          </w:p>
        </w:tc>
      </w:tr>
      <w:tr w:rsidR="00153129" w:rsidRPr="00CD4C7B" w14:paraId="0827C8EC" w14:textId="77777777" w:rsidTr="003578D4">
        <w:tc>
          <w:tcPr>
            <w:tcW w:w="3382" w:type="dxa"/>
          </w:tcPr>
          <w:p w14:paraId="283E0A21" w14:textId="77777777" w:rsidR="00153129" w:rsidRPr="00CD4C7B" w:rsidRDefault="00153129" w:rsidP="003578D4">
            <w:pPr>
              <w:pStyle w:val="Listaszerbekezds"/>
              <w:numPr>
                <w:ilvl w:val="0"/>
                <w:numId w:val="1"/>
              </w:numPr>
              <w:spacing w:line="240" w:lineRule="auto"/>
              <w:jc w:val="both"/>
              <w:rPr>
                <w:rFonts w:ascii="Segoe UI Light" w:hAnsi="Segoe UI Light" w:cs="Segoe UI Light"/>
                <w:sz w:val="20"/>
                <w:szCs w:val="20"/>
              </w:rPr>
            </w:pPr>
            <w:r w:rsidRPr="00CD4C7B">
              <w:rPr>
                <w:rFonts w:ascii="Segoe UI Light" w:hAnsi="Segoe UI Light" w:cs="Segoe UI Light"/>
                <w:b/>
                <w:sz w:val="20"/>
                <w:szCs w:val="20"/>
              </w:rPr>
              <w:t>Születési név:</w:t>
            </w:r>
          </w:p>
          <w:p w14:paraId="6F176C1A" w14:textId="77777777" w:rsidR="00153129" w:rsidRPr="00CD4C7B" w:rsidRDefault="00153129" w:rsidP="003578D4">
            <w:pPr>
              <w:jc w:val="both"/>
              <w:rPr>
                <w:rFonts w:ascii="Segoe UI Light" w:hAnsi="Segoe UI Light" w:cs="Segoe UI Light"/>
                <w:sz w:val="20"/>
                <w:szCs w:val="20"/>
              </w:rPr>
            </w:pPr>
          </w:p>
        </w:tc>
        <w:tc>
          <w:tcPr>
            <w:tcW w:w="6961" w:type="dxa"/>
          </w:tcPr>
          <w:p w14:paraId="709B12A9" w14:textId="77777777" w:rsidR="00153129" w:rsidRPr="00CD4C7B" w:rsidRDefault="00153129" w:rsidP="003578D4">
            <w:pPr>
              <w:jc w:val="both"/>
              <w:rPr>
                <w:rFonts w:ascii="Segoe UI Light" w:hAnsi="Segoe UI Light" w:cs="Segoe UI Light"/>
                <w:sz w:val="20"/>
                <w:szCs w:val="20"/>
              </w:rPr>
            </w:pPr>
          </w:p>
        </w:tc>
      </w:tr>
      <w:tr w:rsidR="00153129" w:rsidRPr="00CD4C7B" w14:paraId="0892A5B7" w14:textId="77777777" w:rsidTr="003578D4">
        <w:trPr>
          <w:trHeight w:val="496"/>
        </w:trPr>
        <w:tc>
          <w:tcPr>
            <w:tcW w:w="3382" w:type="dxa"/>
          </w:tcPr>
          <w:p w14:paraId="7953AC05" w14:textId="77777777" w:rsidR="00153129" w:rsidRPr="00CD4C7B" w:rsidRDefault="00153129" w:rsidP="003578D4">
            <w:pPr>
              <w:pStyle w:val="Listaszerbekezds"/>
              <w:numPr>
                <w:ilvl w:val="0"/>
                <w:numId w:val="1"/>
              </w:numPr>
              <w:spacing w:line="240" w:lineRule="auto"/>
              <w:jc w:val="both"/>
              <w:rPr>
                <w:rFonts w:ascii="Segoe UI Light" w:hAnsi="Segoe UI Light" w:cs="Segoe UI Light"/>
                <w:b/>
                <w:sz w:val="20"/>
                <w:szCs w:val="20"/>
              </w:rPr>
            </w:pPr>
            <w:r w:rsidRPr="00CD4C7B">
              <w:rPr>
                <w:rFonts w:ascii="Segoe UI Light" w:hAnsi="Segoe UI Light" w:cs="Segoe UI Light"/>
                <w:b/>
                <w:sz w:val="20"/>
                <w:szCs w:val="20"/>
              </w:rPr>
              <w:t>Anyja neve:</w:t>
            </w:r>
          </w:p>
          <w:p w14:paraId="19FB350E" w14:textId="77777777" w:rsidR="00153129" w:rsidRPr="00CD4C7B" w:rsidRDefault="00153129" w:rsidP="003578D4">
            <w:pPr>
              <w:jc w:val="both"/>
              <w:rPr>
                <w:rFonts w:ascii="Segoe UI Light" w:hAnsi="Segoe UI Light" w:cs="Segoe UI Light"/>
                <w:sz w:val="20"/>
                <w:szCs w:val="20"/>
              </w:rPr>
            </w:pPr>
          </w:p>
        </w:tc>
        <w:tc>
          <w:tcPr>
            <w:tcW w:w="6961" w:type="dxa"/>
          </w:tcPr>
          <w:p w14:paraId="552F09AA" w14:textId="77777777" w:rsidR="00153129" w:rsidRPr="00CD4C7B" w:rsidRDefault="00153129" w:rsidP="003578D4">
            <w:pPr>
              <w:jc w:val="both"/>
              <w:rPr>
                <w:rFonts w:ascii="Segoe UI Light" w:hAnsi="Segoe UI Light" w:cs="Segoe UI Light"/>
                <w:sz w:val="20"/>
                <w:szCs w:val="20"/>
              </w:rPr>
            </w:pPr>
          </w:p>
        </w:tc>
      </w:tr>
      <w:tr w:rsidR="00153129" w:rsidRPr="00CD4C7B" w14:paraId="5AFBAC2E" w14:textId="77777777" w:rsidTr="003578D4">
        <w:tc>
          <w:tcPr>
            <w:tcW w:w="3382" w:type="dxa"/>
          </w:tcPr>
          <w:p w14:paraId="7CEC009E" w14:textId="77777777" w:rsidR="00153129" w:rsidRPr="00CD4C7B" w:rsidRDefault="00153129" w:rsidP="003578D4">
            <w:pPr>
              <w:pStyle w:val="Listaszerbekezds"/>
              <w:numPr>
                <w:ilvl w:val="0"/>
                <w:numId w:val="1"/>
              </w:numPr>
              <w:spacing w:line="240" w:lineRule="auto"/>
              <w:jc w:val="both"/>
              <w:rPr>
                <w:rFonts w:ascii="Segoe UI Light" w:hAnsi="Segoe UI Light" w:cs="Segoe UI Light"/>
                <w:b/>
                <w:sz w:val="20"/>
                <w:szCs w:val="20"/>
              </w:rPr>
            </w:pPr>
            <w:r w:rsidRPr="00CD4C7B">
              <w:rPr>
                <w:rFonts w:ascii="Segoe UI Light" w:hAnsi="Segoe UI Light" w:cs="Segoe UI Light"/>
                <w:b/>
                <w:sz w:val="20"/>
                <w:szCs w:val="20"/>
              </w:rPr>
              <w:t xml:space="preserve">Születési </w:t>
            </w:r>
            <w:r>
              <w:rPr>
                <w:rFonts w:ascii="Segoe UI Light" w:hAnsi="Segoe UI Light" w:cs="Segoe UI Light"/>
                <w:b/>
                <w:sz w:val="20"/>
                <w:szCs w:val="20"/>
              </w:rPr>
              <w:t xml:space="preserve">hely és </w:t>
            </w:r>
            <w:r w:rsidRPr="00CD4C7B">
              <w:rPr>
                <w:rFonts w:ascii="Segoe UI Light" w:hAnsi="Segoe UI Light" w:cs="Segoe UI Light"/>
                <w:b/>
                <w:sz w:val="20"/>
                <w:szCs w:val="20"/>
              </w:rPr>
              <w:t>idő:</w:t>
            </w:r>
          </w:p>
          <w:p w14:paraId="04E0B4DF" w14:textId="77777777" w:rsidR="00153129" w:rsidRPr="00CD4C7B" w:rsidRDefault="00153129" w:rsidP="003578D4">
            <w:pPr>
              <w:jc w:val="both"/>
              <w:rPr>
                <w:rFonts w:ascii="Segoe UI Light" w:hAnsi="Segoe UI Light" w:cs="Segoe UI Light"/>
                <w:sz w:val="20"/>
                <w:szCs w:val="20"/>
              </w:rPr>
            </w:pPr>
          </w:p>
        </w:tc>
        <w:tc>
          <w:tcPr>
            <w:tcW w:w="6961" w:type="dxa"/>
          </w:tcPr>
          <w:p w14:paraId="3B879213" w14:textId="77777777" w:rsidR="00153129" w:rsidRPr="00CD4C7B" w:rsidRDefault="00153129" w:rsidP="003578D4">
            <w:pPr>
              <w:jc w:val="both"/>
              <w:rPr>
                <w:rFonts w:ascii="Segoe UI Light" w:hAnsi="Segoe UI Light" w:cs="Segoe UI Light"/>
                <w:sz w:val="20"/>
                <w:szCs w:val="20"/>
              </w:rPr>
            </w:pPr>
          </w:p>
        </w:tc>
      </w:tr>
      <w:tr w:rsidR="00153129" w:rsidRPr="00CD4C7B" w14:paraId="3EAFEB58" w14:textId="77777777" w:rsidTr="003578D4">
        <w:tc>
          <w:tcPr>
            <w:tcW w:w="3382" w:type="dxa"/>
          </w:tcPr>
          <w:p w14:paraId="04095348" w14:textId="77777777" w:rsidR="00153129" w:rsidRDefault="00153129" w:rsidP="003578D4">
            <w:pPr>
              <w:pStyle w:val="Listaszerbekezds"/>
              <w:numPr>
                <w:ilvl w:val="0"/>
                <w:numId w:val="1"/>
              </w:numPr>
              <w:spacing w:line="240" w:lineRule="auto"/>
              <w:jc w:val="both"/>
              <w:rPr>
                <w:rFonts w:ascii="Segoe UI Light" w:hAnsi="Segoe UI Light" w:cs="Segoe UI Light"/>
                <w:b/>
                <w:sz w:val="20"/>
                <w:szCs w:val="20"/>
              </w:rPr>
            </w:pPr>
            <w:r w:rsidRPr="00CD4C7B">
              <w:rPr>
                <w:rFonts w:ascii="Segoe UI Light" w:hAnsi="Segoe UI Light" w:cs="Segoe UI Light"/>
                <w:b/>
                <w:sz w:val="20"/>
                <w:szCs w:val="20"/>
              </w:rPr>
              <w:t>S</w:t>
            </w:r>
            <w:r>
              <w:rPr>
                <w:rFonts w:ascii="Segoe UI Light" w:hAnsi="Segoe UI Light" w:cs="Segoe UI Light"/>
                <w:b/>
                <w:sz w:val="20"/>
                <w:szCs w:val="20"/>
              </w:rPr>
              <w:t>zemélyi azonosító:</w:t>
            </w:r>
          </w:p>
          <w:p w14:paraId="74CC9A37" w14:textId="77777777" w:rsidR="00153129" w:rsidRPr="00940248" w:rsidRDefault="00153129" w:rsidP="003578D4">
            <w:pPr>
              <w:ind w:left="360"/>
              <w:jc w:val="both"/>
              <w:rPr>
                <w:rFonts w:ascii="Segoe UI Light" w:hAnsi="Segoe UI Light" w:cs="Segoe UI Light"/>
                <w:b/>
                <w:sz w:val="20"/>
                <w:szCs w:val="20"/>
              </w:rPr>
            </w:pPr>
          </w:p>
        </w:tc>
        <w:tc>
          <w:tcPr>
            <w:tcW w:w="6961" w:type="dxa"/>
          </w:tcPr>
          <w:p w14:paraId="68451E7F" w14:textId="77777777" w:rsidR="00153129" w:rsidRPr="00CD4C7B" w:rsidRDefault="00153129" w:rsidP="003578D4">
            <w:pPr>
              <w:jc w:val="both"/>
              <w:rPr>
                <w:rFonts w:ascii="Segoe UI Light" w:hAnsi="Segoe UI Light" w:cs="Segoe UI Light"/>
                <w:sz w:val="20"/>
                <w:szCs w:val="20"/>
              </w:rPr>
            </w:pPr>
          </w:p>
        </w:tc>
      </w:tr>
      <w:tr w:rsidR="00153129" w:rsidRPr="00CD4C7B" w14:paraId="2C1C1DD6" w14:textId="77777777" w:rsidTr="003578D4">
        <w:tc>
          <w:tcPr>
            <w:tcW w:w="3382" w:type="dxa"/>
          </w:tcPr>
          <w:p w14:paraId="7DE45672" w14:textId="77777777" w:rsidR="00153129" w:rsidRPr="00CD4C7B" w:rsidRDefault="00153129" w:rsidP="003578D4">
            <w:pPr>
              <w:pStyle w:val="Listaszerbekezds"/>
              <w:numPr>
                <w:ilvl w:val="0"/>
                <w:numId w:val="1"/>
              </w:numPr>
              <w:spacing w:line="240" w:lineRule="auto"/>
              <w:jc w:val="both"/>
              <w:rPr>
                <w:rFonts w:ascii="Segoe UI Light" w:hAnsi="Segoe UI Light" w:cs="Segoe UI Light"/>
                <w:b/>
                <w:sz w:val="20"/>
                <w:szCs w:val="20"/>
              </w:rPr>
            </w:pPr>
            <w:r w:rsidRPr="00CD4C7B">
              <w:rPr>
                <w:rFonts w:ascii="Segoe UI Light" w:hAnsi="Segoe UI Light" w:cs="Segoe UI Light"/>
                <w:b/>
                <w:sz w:val="20"/>
                <w:szCs w:val="20"/>
              </w:rPr>
              <w:t>Lakóhelye:</w:t>
            </w:r>
          </w:p>
          <w:p w14:paraId="3BD55E8E" w14:textId="77777777" w:rsidR="00153129" w:rsidRPr="00940248" w:rsidRDefault="00153129" w:rsidP="003578D4">
            <w:pPr>
              <w:ind w:left="360"/>
              <w:jc w:val="both"/>
              <w:rPr>
                <w:rFonts w:ascii="Segoe UI Light" w:hAnsi="Segoe UI Light" w:cs="Segoe UI Light"/>
                <w:b/>
                <w:sz w:val="20"/>
                <w:szCs w:val="20"/>
              </w:rPr>
            </w:pPr>
          </w:p>
        </w:tc>
        <w:tc>
          <w:tcPr>
            <w:tcW w:w="6961" w:type="dxa"/>
          </w:tcPr>
          <w:p w14:paraId="03995345" w14:textId="77777777" w:rsidR="00153129" w:rsidRPr="00CD4C7B" w:rsidRDefault="00153129" w:rsidP="003578D4">
            <w:pPr>
              <w:jc w:val="both"/>
              <w:rPr>
                <w:rFonts w:ascii="Segoe UI Light" w:hAnsi="Segoe UI Light" w:cs="Segoe UI Light"/>
                <w:sz w:val="20"/>
                <w:szCs w:val="20"/>
              </w:rPr>
            </w:pPr>
          </w:p>
        </w:tc>
      </w:tr>
      <w:tr w:rsidR="00153129" w:rsidRPr="00CD4C7B" w14:paraId="2AEA6C22" w14:textId="77777777" w:rsidTr="003578D4">
        <w:tc>
          <w:tcPr>
            <w:tcW w:w="3382" w:type="dxa"/>
          </w:tcPr>
          <w:p w14:paraId="4DB1752E" w14:textId="77777777" w:rsidR="00153129" w:rsidRPr="00CD4C7B" w:rsidRDefault="00153129" w:rsidP="003578D4">
            <w:pPr>
              <w:pStyle w:val="Listaszerbekezds"/>
              <w:numPr>
                <w:ilvl w:val="0"/>
                <w:numId w:val="1"/>
              </w:numPr>
              <w:spacing w:line="240" w:lineRule="auto"/>
              <w:jc w:val="both"/>
              <w:rPr>
                <w:rFonts w:ascii="Segoe UI Light" w:hAnsi="Segoe UI Light" w:cs="Segoe UI Light"/>
                <w:b/>
                <w:sz w:val="20"/>
                <w:szCs w:val="20"/>
              </w:rPr>
            </w:pPr>
            <w:proofErr w:type="gramStart"/>
            <w:r w:rsidRPr="00CD4C7B">
              <w:rPr>
                <w:rFonts w:ascii="Segoe UI Light" w:hAnsi="Segoe UI Light" w:cs="Segoe UI Light"/>
                <w:b/>
                <w:sz w:val="20"/>
                <w:szCs w:val="20"/>
              </w:rPr>
              <w:t>Telefonszáma:*</w:t>
            </w:r>
            <w:proofErr w:type="gramEnd"/>
          </w:p>
          <w:p w14:paraId="2BE948C5" w14:textId="77777777" w:rsidR="00153129" w:rsidRPr="00940248" w:rsidRDefault="00153129" w:rsidP="003578D4">
            <w:pPr>
              <w:ind w:left="360"/>
              <w:jc w:val="both"/>
              <w:rPr>
                <w:rFonts w:ascii="Segoe UI Light" w:hAnsi="Segoe UI Light" w:cs="Segoe UI Light"/>
                <w:b/>
                <w:sz w:val="20"/>
                <w:szCs w:val="20"/>
              </w:rPr>
            </w:pPr>
          </w:p>
        </w:tc>
        <w:tc>
          <w:tcPr>
            <w:tcW w:w="6961" w:type="dxa"/>
          </w:tcPr>
          <w:p w14:paraId="2F9965FD" w14:textId="77777777" w:rsidR="00153129" w:rsidRPr="00CD4C7B" w:rsidRDefault="00153129" w:rsidP="003578D4">
            <w:pPr>
              <w:jc w:val="both"/>
              <w:rPr>
                <w:rFonts w:ascii="Segoe UI Light" w:hAnsi="Segoe UI Light" w:cs="Segoe UI Light"/>
                <w:sz w:val="20"/>
                <w:szCs w:val="20"/>
              </w:rPr>
            </w:pPr>
          </w:p>
        </w:tc>
      </w:tr>
      <w:tr w:rsidR="00153129" w:rsidRPr="00CD4C7B" w14:paraId="7C7BDFD4" w14:textId="77777777" w:rsidTr="003578D4">
        <w:tc>
          <w:tcPr>
            <w:tcW w:w="3382" w:type="dxa"/>
          </w:tcPr>
          <w:p w14:paraId="7E432A4A" w14:textId="77777777" w:rsidR="00153129" w:rsidRPr="00CD4C7B" w:rsidRDefault="00153129" w:rsidP="003578D4">
            <w:pPr>
              <w:pStyle w:val="Listaszerbekezds"/>
              <w:numPr>
                <w:ilvl w:val="0"/>
                <w:numId w:val="1"/>
              </w:numPr>
              <w:spacing w:line="240" w:lineRule="auto"/>
              <w:jc w:val="both"/>
              <w:rPr>
                <w:rFonts w:ascii="Segoe UI Light" w:hAnsi="Segoe UI Light" w:cs="Segoe UI Light"/>
                <w:b/>
                <w:sz w:val="20"/>
                <w:szCs w:val="20"/>
              </w:rPr>
            </w:pPr>
            <w:r w:rsidRPr="00CD4C7B">
              <w:rPr>
                <w:rFonts w:ascii="Segoe UI Light" w:hAnsi="Segoe UI Light" w:cs="Segoe UI Light"/>
                <w:b/>
                <w:sz w:val="20"/>
                <w:szCs w:val="20"/>
              </w:rPr>
              <w:t>Email címe: *</w:t>
            </w:r>
          </w:p>
          <w:p w14:paraId="71BA6632" w14:textId="77777777" w:rsidR="00153129" w:rsidRPr="00940248" w:rsidRDefault="00153129" w:rsidP="003578D4">
            <w:pPr>
              <w:ind w:left="360"/>
              <w:jc w:val="both"/>
              <w:rPr>
                <w:rFonts w:ascii="Segoe UI Light" w:hAnsi="Segoe UI Light" w:cs="Segoe UI Light"/>
                <w:b/>
                <w:sz w:val="20"/>
                <w:szCs w:val="20"/>
              </w:rPr>
            </w:pPr>
          </w:p>
        </w:tc>
        <w:tc>
          <w:tcPr>
            <w:tcW w:w="6961" w:type="dxa"/>
          </w:tcPr>
          <w:p w14:paraId="16EF7C2F" w14:textId="77777777" w:rsidR="00153129" w:rsidRPr="00CD4C7B" w:rsidRDefault="00153129" w:rsidP="003578D4">
            <w:pPr>
              <w:jc w:val="both"/>
              <w:rPr>
                <w:rFonts w:ascii="Segoe UI Light" w:hAnsi="Segoe UI Light" w:cs="Segoe UI Light"/>
                <w:sz w:val="20"/>
                <w:szCs w:val="20"/>
              </w:rPr>
            </w:pPr>
          </w:p>
        </w:tc>
      </w:tr>
    </w:tbl>
    <w:p w14:paraId="3746B02B" w14:textId="77777777" w:rsidR="00153129" w:rsidRPr="001E1C32" w:rsidRDefault="00153129" w:rsidP="00153129">
      <w:pPr>
        <w:spacing w:after="0" w:line="240" w:lineRule="auto"/>
        <w:ind w:right="697"/>
        <w:jc w:val="both"/>
        <w:rPr>
          <w:rFonts w:ascii="Segoe UI Light" w:hAnsi="Segoe UI Light" w:cs="Segoe UI Light"/>
          <w:sz w:val="16"/>
          <w:szCs w:val="16"/>
        </w:rPr>
      </w:pPr>
      <w:r w:rsidRPr="00CD4C7B">
        <w:rPr>
          <w:rFonts w:ascii="Segoe UI Light" w:hAnsi="Segoe UI Light" w:cs="Segoe UI Light"/>
          <w:sz w:val="20"/>
          <w:szCs w:val="20"/>
        </w:rPr>
        <w:t>*</w:t>
      </w:r>
      <w:r w:rsidRPr="001E1C32">
        <w:rPr>
          <w:rFonts w:ascii="Segoe UI Light" w:hAnsi="Segoe UI Light" w:cs="Segoe UI Light"/>
          <w:sz w:val="16"/>
          <w:szCs w:val="16"/>
        </w:rPr>
        <w:t>Az érintett hozzájárulása alapján kezelt adat</w:t>
      </w:r>
    </w:p>
    <w:p w14:paraId="2DE127AE" w14:textId="77777777" w:rsidR="00153129" w:rsidRPr="001E1C32" w:rsidRDefault="00153129" w:rsidP="00153129">
      <w:pPr>
        <w:spacing w:after="0"/>
        <w:jc w:val="both"/>
        <w:rPr>
          <w:rFonts w:ascii="Segoe UI Light" w:hAnsi="Segoe UI Light" w:cs="Segoe UI Light"/>
          <w:sz w:val="16"/>
          <w:szCs w:val="16"/>
        </w:rPr>
      </w:pPr>
    </w:p>
    <w:p w14:paraId="31BC11AF" w14:textId="77777777" w:rsidR="00153129" w:rsidRPr="00940248" w:rsidRDefault="00153129" w:rsidP="00153129">
      <w:pPr>
        <w:spacing w:after="0"/>
        <w:jc w:val="both"/>
        <w:rPr>
          <w:rFonts w:ascii="Segoe UI Light" w:hAnsi="Segoe UI Light" w:cs="Segoe UI Light"/>
          <w:sz w:val="16"/>
          <w:szCs w:val="16"/>
        </w:rPr>
      </w:pPr>
      <w:r w:rsidRPr="00940248">
        <w:rPr>
          <w:rFonts w:ascii="Segoe UI Light" w:hAnsi="Segoe UI Light" w:cs="Segoe UI Light"/>
          <w:sz w:val="16"/>
          <w:szCs w:val="16"/>
        </w:rPr>
        <w:t xml:space="preserve">Alulírott, a természetes személyeknek a személyes adatok kezelése tekintetében történő védelméről és az ilyen adatok szabad áramlásáról, valamint a 95/46/EK </w:t>
      </w:r>
      <w:r>
        <w:rPr>
          <w:rFonts w:ascii="Segoe UI Light" w:hAnsi="Segoe UI Light" w:cs="Segoe UI Light"/>
          <w:sz w:val="16"/>
          <w:szCs w:val="16"/>
        </w:rPr>
        <w:t>irányelv</w:t>
      </w:r>
      <w:r w:rsidRPr="00940248">
        <w:rPr>
          <w:rFonts w:ascii="Segoe UI Light" w:hAnsi="Segoe UI Light" w:cs="Segoe UI Light"/>
          <w:sz w:val="16"/>
          <w:szCs w:val="16"/>
        </w:rPr>
        <w:t xml:space="preserve"> hatályon kívül helyezéséről szóló az Európai Parlament és Tanács (EU) 2016/679 Rendelete (a továbbiakban: GDPR) 6. cikk (1) bekezdés a) pontja szerint hozzájárulásomat adom a 7-8. pontban megjelölt adataim kezeléséhez. A vonatkozó adatkezelési tájékoztatót megismertem.</w:t>
      </w:r>
    </w:p>
    <w:p w14:paraId="16FF2764" w14:textId="77777777" w:rsidR="00153129" w:rsidRPr="00940248" w:rsidRDefault="00153129" w:rsidP="00153129">
      <w:pPr>
        <w:spacing w:after="0"/>
        <w:rPr>
          <w:rFonts w:ascii="Segoe UI Light" w:hAnsi="Segoe UI Light" w:cs="Segoe UI Light"/>
          <w:b/>
          <w:sz w:val="16"/>
          <w:szCs w:val="16"/>
        </w:rPr>
      </w:pPr>
    </w:p>
    <w:p w14:paraId="5596DF60" w14:textId="77777777" w:rsidR="00153129" w:rsidRDefault="00153129" w:rsidP="00153129">
      <w:pPr>
        <w:spacing w:after="0"/>
        <w:jc w:val="center"/>
        <w:rPr>
          <w:rFonts w:ascii="Segoe UI Light" w:hAnsi="Segoe UI Light" w:cs="Segoe UI Light"/>
          <w:b/>
          <w:sz w:val="20"/>
          <w:szCs w:val="20"/>
        </w:rPr>
      </w:pPr>
      <w:r w:rsidRPr="00CD4C7B">
        <w:rPr>
          <w:rFonts w:ascii="Segoe UI Light" w:hAnsi="Segoe UI Light" w:cs="Segoe UI Light"/>
          <w:b/>
          <w:sz w:val="20"/>
          <w:szCs w:val="20"/>
        </w:rPr>
        <w:t>NYILATKOZAT</w:t>
      </w:r>
    </w:p>
    <w:p w14:paraId="18043A9F" w14:textId="77777777" w:rsidR="00153129" w:rsidRPr="00CD4C7B" w:rsidRDefault="00153129" w:rsidP="00153129">
      <w:pPr>
        <w:spacing w:after="0"/>
        <w:jc w:val="center"/>
        <w:rPr>
          <w:rFonts w:ascii="Segoe UI Light" w:hAnsi="Segoe UI Light" w:cs="Segoe UI Light"/>
          <w:b/>
          <w:sz w:val="20"/>
          <w:szCs w:val="20"/>
        </w:rPr>
      </w:pPr>
    </w:p>
    <w:p w14:paraId="7549A9F2" w14:textId="77777777" w:rsidR="00153129" w:rsidRPr="00CD4C7B" w:rsidRDefault="00153129" w:rsidP="00153129">
      <w:pPr>
        <w:spacing w:after="0"/>
        <w:jc w:val="both"/>
        <w:rPr>
          <w:rFonts w:ascii="Segoe UI Light" w:hAnsi="Segoe UI Light" w:cs="Segoe UI Light"/>
          <w:sz w:val="20"/>
          <w:szCs w:val="20"/>
        </w:rPr>
      </w:pPr>
      <w:r w:rsidRPr="00CD4C7B">
        <w:rPr>
          <w:rFonts w:ascii="Segoe UI Light" w:hAnsi="Segoe UI Light" w:cs="Segoe UI Light"/>
          <w:sz w:val="20"/>
          <w:szCs w:val="20"/>
        </w:rPr>
        <w:t xml:space="preserve">Alulírott, büntetőjogi felelősségem tudatában kijelentem, hogy szavazatszámláló bizottsági tagságommal szemben </w:t>
      </w:r>
      <w:r w:rsidRPr="00CD4C7B">
        <w:rPr>
          <w:rFonts w:ascii="Segoe UI Light" w:hAnsi="Segoe UI Light" w:cs="Segoe UI Light"/>
          <w:b/>
          <w:sz w:val="20"/>
          <w:szCs w:val="20"/>
        </w:rPr>
        <w:t>összeférhetetlenség nem áll fenn.</w:t>
      </w:r>
      <w:r w:rsidRPr="00CD4C7B">
        <w:rPr>
          <w:rFonts w:ascii="Segoe UI Light" w:hAnsi="Segoe UI Light" w:cs="Segoe UI Light"/>
          <w:sz w:val="20"/>
          <w:szCs w:val="20"/>
        </w:rPr>
        <w:t xml:space="preserve"> </w:t>
      </w:r>
    </w:p>
    <w:p w14:paraId="26098DFF" w14:textId="77777777" w:rsidR="00153129" w:rsidRPr="00CD4C7B" w:rsidRDefault="00153129" w:rsidP="00153129">
      <w:pPr>
        <w:jc w:val="both"/>
        <w:rPr>
          <w:rFonts w:ascii="Segoe UI Light" w:hAnsi="Segoe UI Light" w:cs="Segoe UI Light"/>
          <w:sz w:val="20"/>
          <w:szCs w:val="20"/>
        </w:rPr>
      </w:pPr>
      <w:r w:rsidRPr="00CD4C7B">
        <w:rPr>
          <w:rFonts w:ascii="Segoe UI Light" w:hAnsi="Segoe UI Light" w:cs="Segoe UI Light"/>
          <w:sz w:val="20"/>
          <w:szCs w:val="20"/>
        </w:rPr>
        <w:t>(Az összeférhetetlenségi szabályokat a mellékelt tájékoztató tartalmazza.)</w:t>
      </w:r>
    </w:p>
    <w:p w14:paraId="57992476" w14:textId="77777777" w:rsidR="00153129" w:rsidRPr="00CD4C7B" w:rsidRDefault="00153129" w:rsidP="00153129">
      <w:pPr>
        <w:spacing w:after="0"/>
        <w:ind w:left="6372"/>
        <w:jc w:val="both"/>
        <w:rPr>
          <w:rFonts w:ascii="Segoe UI Light" w:hAnsi="Segoe UI Light" w:cs="Segoe UI Light"/>
          <w:sz w:val="20"/>
          <w:szCs w:val="20"/>
        </w:rPr>
      </w:pPr>
      <w:r w:rsidRPr="00CD4C7B">
        <w:rPr>
          <w:rFonts w:ascii="Segoe UI Light" w:hAnsi="Segoe UI Light" w:cs="Segoe UI Light"/>
          <w:sz w:val="20"/>
          <w:szCs w:val="20"/>
        </w:rPr>
        <w:t>……………..………………………………….</w:t>
      </w:r>
    </w:p>
    <w:p w14:paraId="29189EE1" w14:textId="77777777" w:rsidR="00153129" w:rsidRPr="00CD4C7B" w:rsidRDefault="00153129" w:rsidP="00153129">
      <w:pPr>
        <w:ind w:left="7788"/>
        <w:jc w:val="both"/>
        <w:rPr>
          <w:rFonts w:ascii="Segoe UI Light" w:hAnsi="Segoe UI Light" w:cs="Segoe UI Light"/>
          <w:sz w:val="20"/>
          <w:szCs w:val="20"/>
        </w:rPr>
      </w:pPr>
      <w:r w:rsidRPr="00CD4C7B">
        <w:rPr>
          <w:rFonts w:ascii="Segoe UI Light" w:hAnsi="Segoe UI Light" w:cs="Segoe UI Light"/>
          <w:sz w:val="20"/>
          <w:szCs w:val="20"/>
        </w:rPr>
        <w:t xml:space="preserve"> aláírás</w:t>
      </w:r>
    </w:p>
    <w:p w14:paraId="3093F9AD" w14:textId="77777777" w:rsidR="00153129" w:rsidRPr="00CD4C7B" w:rsidRDefault="00153129" w:rsidP="00153129">
      <w:pPr>
        <w:jc w:val="both"/>
        <w:rPr>
          <w:rFonts w:ascii="Segoe UI Light" w:hAnsi="Segoe UI Light" w:cs="Segoe UI Light"/>
          <w:sz w:val="20"/>
          <w:szCs w:val="20"/>
        </w:rPr>
      </w:pPr>
      <w:r w:rsidRPr="00CD4C7B">
        <w:rPr>
          <w:rFonts w:ascii="Segoe UI Light" w:hAnsi="Segoe UI Light" w:cs="Segoe UI Light"/>
          <w:sz w:val="20"/>
          <w:szCs w:val="20"/>
        </w:rPr>
        <w:t>A Magyarországi helyi önkormányzatai</w:t>
      </w:r>
      <w:r>
        <w:rPr>
          <w:rFonts w:ascii="Segoe UI Light" w:hAnsi="Segoe UI Light" w:cs="Segoe UI Light"/>
          <w:sz w:val="20"/>
          <w:szCs w:val="20"/>
        </w:rPr>
        <w:t xml:space="preserve">ról szóló 2011. évi CLXXXIX törvény </w:t>
      </w:r>
      <w:r w:rsidRPr="00CD4C7B">
        <w:rPr>
          <w:rFonts w:ascii="Segoe UI Light" w:hAnsi="Segoe UI Light" w:cs="Segoe UI Light"/>
          <w:sz w:val="20"/>
          <w:szCs w:val="20"/>
        </w:rPr>
        <w:t xml:space="preserve">46. § (2) bekezdés b) pontja alapján a képviselő-testület zárt ülést tart </w:t>
      </w:r>
      <w:r w:rsidRPr="00CD4C7B">
        <w:rPr>
          <w:rFonts w:ascii="Segoe UI Light" w:hAnsi="Segoe UI Light" w:cs="Segoe UI Light"/>
          <w:b/>
          <w:sz w:val="20"/>
          <w:szCs w:val="20"/>
        </w:rPr>
        <w:t xml:space="preserve">az érintett kérésére </w:t>
      </w:r>
      <w:r w:rsidRPr="00CD4C7B">
        <w:rPr>
          <w:rFonts w:ascii="Segoe UI Light" w:hAnsi="Segoe UI Light" w:cs="Segoe UI Light"/>
          <w:sz w:val="20"/>
          <w:szCs w:val="20"/>
        </w:rPr>
        <w:t xml:space="preserve">választás, kinevezés, felmentés, vezetői megbízás adása, annak visszavonása, fegyelmi eljárás megindítása és állásfoglalást igénylő személyi ügy tárgyalásakor. </w:t>
      </w:r>
    </w:p>
    <w:p w14:paraId="37DE36D1" w14:textId="77777777" w:rsidR="00153129" w:rsidRPr="00CD4C7B" w:rsidRDefault="00153129" w:rsidP="00153129">
      <w:pPr>
        <w:jc w:val="both"/>
        <w:rPr>
          <w:rFonts w:ascii="Segoe UI Light" w:hAnsi="Segoe UI Light" w:cs="Segoe UI Light"/>
          <w:sz w:val="20"/>
          <w:szCs w:val="20"/>
        </w:rPr>
      </w:pPr>
      <w:r w:rsidRPr="00CD4C7B">
        <w:rPr>
          <w:rFonts w:ascii="Segoe UI Light" w:hAnsi="Segoe UI Light" w:cs="Segoe UI Light"/>
          <w:sz w:val="20"/>
          <w:szCs w:val="20"/>
        </w:rPr>
        <w:t>Fentiekre figyelemmel alulírott</w:t>
      </w:r>
    </w:p>
    <w:p w14:paraId="62E9C904" w14:textId="77777777" w:rsidR="00153129" w:rsidRPr="00CD4C7B" w:rsidRDefault="00153129" w:rsidP="00153129">
      <w:pPr>
        <w:spacing w:after="0"/>
        <w:jc w:val="center"/>
        <w:rPr>
          <w:rFonts w:ascii="Segoe UI Light" w:hAnsi="Segoe UI Light" w:cs="Segoe UI Light"/>
          <w:b/>
          <w:sz w:val="20"/>
          <w:szCs w:val="20"/>
        </w:rPr>
      </w:pPr>
      <w:proofErr w:type="gramStart"/>
      <w:r w:rsidRPr="00CD4C7B">
        <w:rPr>
          <w:rFonts w:ascii="Segoe UI Light" w:hAnsi="Segoe UI Light" w:cs="Segoe UI Light"/>
          <w:b/>
          <w:sz w:val="20"/>
          <w:szCs w:val="20"/>
        </w:rPr>
        <w:t>kérem  /</w:t>
      </w:r>
      <w:proofErr w:type="gramEnd"/>
      <w:r w:rsidRPr="00CD4C7B">
        <w:rPr>
          <w:rFonts w:ascii="Segoe UI Light" w:hAnsi="Segoe UI Light" w:cs="Segoe UI Light"/>
          <w:b/>
          <w:sz w:val="20"/>
          <w:szCs w:val="20"/>
        </w:rPr>
        <w:t xml:space="preserve">  nem kérem</w:t>
      </w:r>
    </w:p>
    <w:p w14:paraId="3DD1772B" w14:textId="77777777" w:rsidR="00153129" w:rsidRPr="00CD4C7B" w:rsidRDefault="00153129" w:rsidP="00153129">
      <w:pPr>
        <w:jc w:val="center"/>
        <w:rPr>
          <w:rFonts w:ascii="Segoe UI Light" w:hAnsi="Segoe UI Light" w:cs="Segoe UI Light"/>
          <w:sz w:val="20"/>
          <w:szCs w:val="20"/>
        </w:rPr>
      </w:pPr>
      <w:r w:rsidRPr="00CD4C7B">
        <w:rPr>
          <w:rFonts w:ascii="Segoe UI Light" w:hAnsi="Segoe UI Light" w:cs="Segoe UI Light"/>
          <w:sz w:val="20"/>
          <w:szCs w:val="20"/>
        </w:rPr>
        <w:t xml:space="preserve">(a megfelelő rész aláhúzandó) </w:t>
      </w:r>
    </w:p>
    <w:p w14:paraId="27D588DC" w14:textId="77777777" w:rsidR="00153129" w:rsidRDefault="00153129" w:rsidP="00153129">
      <w:pPr>
        <w:jc w:val="both"/>
        <w:rPr>
          <w:rFonts w:ascii="Segoe UI Light" w:hAnsi="Segoe UI Light" w:cs="Segoe UI Light"/>
          <w:b/>
          <w:sz w:val="20"/>
          <w:szCs w:val="20"/>
        </w:rPr>
      </w:pPr>
      <w:r w:rsidRPr="00CD4C7B">
        <w:rPr>
          <w:rFonts w:ascii="Segoe UI Light" w:hAnsi="Segoe UI Light" w:cs="Segoe UI Light"/>
          <w:sz w:val="20"/>
          <w:szCs w:val="20"/>
        </w:rPr>
        <w:t xml:space="preserve">hogy a szavazatszámláló bizottsági tagságommal kapcsolatos döntést a </w:t>
      </w:r>
      <w:r w:rsidRPr="00CD4C7B">
        <w:rPr>
          <w:rFonts w:ascii="Segoe UI Light" w:hAnsi="Segoe UI Light" w:cs="Segoe UI Light"/>
          <w:b/>
          <w:sz w:val="20"/>
          <w:szCs w:val="20"/>
        </w:rPr>
        <w:t xml:space="preserve">Képviselő-testület zárt ülésen tárgyalja. </w:t>
      </w:r>
    </w:p>
    <w:p w14:paraId="45F02A67" w14:textId="77777777" w:rsidR="00153129" w:rsidRPr="00CD4C7B" w:rsidRDefault="00153129" w:rsidP="00153129">
      <w:pPr>
        <w:spacing w:after="0"/>
        <w:ind w:left="6372"/>
        <w:jc w:val="both"/>
        <w:rPr>
          <w:rFonts w:ascii="Segoe UI Light" w:hAnsi="Segoe UI Light" w:cs="Segoe UI Light"/>
          <w:sz w:val="20"/>
          <w:szCs w:val="20"/>
        </w:rPr>
      </w:pPr>
      <w:r w:rsidRPr="00CD4C7B">
        <w:rPr>
          <w:rFonts w:ascii="Segoe UI Light" w:hAnsi="Segoe UI Light" w:cs="Segoe UI Light"/>
          <w:sz w:val="20"/>
          <w:szCs w:val="20"/>
        </w:rPr>
        <w:t>………………..………………………………….</w:t>
      </w:r>
    </w:p>
    <w:p w14:paraId="54A7BA61" w14:textId="264D5902" w:rsidR="00153129" w:rsidRPr="00153129" w:rsidRDefault="00153129" w:rsidP="00153129">
      <w:pPr>
        <w:ind w:left="7788"/>
        <w:jc w:val="both"/>
        <w:rPr>
          <w:rFonts w:ascii="Segoe UI Light" w:hAnsi="Segoe UI Light" w:cs="Segoe UI Light"/>
          <w:sz w:val="20"/>
          <w:szCs w:val="20"/>
        </w:rPr>
      </w:pPr>
      <w:r w:rsidRPr="00CD4C7B">
        <w:rPr>
          <w:rFonts w:ascii="Segoe UI Light" w:hAnsi="Segoe UI Light" w:cs="Segoe UI Light"/>
          <w:sz w:val="20"/>
          <w:szCs w:val="20"/>
        </w:rPr>
        <w:t xml:space="preserve"> aláírás</w:t>
      </w:r>
    </w:p>
    <w:sectPr w:rsidR="00153129" w:rsidRPr="00153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51F"/>
    <w:multiLevelType w:val="hybridMultilevel"/>
    <w:tmpl w:val="8E4439E6"/>
    <w:lvl w:ilvl="0" w:tplc="B8307B6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6534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9"/>
    <w:rsid w:val="00153129"/>
    <w:rsid w:val="002E3D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25C9"/>
  <w15:chartTrackingRefBased/>
  <w15:docId w15:val="{1D1C1E02-5B3E-4555-BE81-E80478B7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53129"/>
    <w:pPr>
      <w:spacing w:line="259" w:lineRule="auto"/>
    </w:pPr>
    <w:rPr>
      <w:kern w:val="0"/>
      <w:sz w:val="22"/>
      <w:szCs w:val="22"/>
      <w14:ligatures w14:val="none"/>
    </w:rPr>
  </w:style>
  <w:style w:type="paragraph" w:styleId="Cmsor1">
    <w:name w:val="heading 1"/>
    <w:basedOn w:val="Norml"/>
    <w:next w:val="Norml"/>
    <w:link w:val="Cmsor1Char"/>
    <w:uiPriority w:val="9"/>
    <w:qFormat/>
    <w:rsid w:val="001531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531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53129"/>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53129"/>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53129"/>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5312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5312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5312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5312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53129"/>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53129"/>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53129"/>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153129"/>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53129"/>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5312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5312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5312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53129"/>
    <w:rPr>
      <w:rFonts w:eastAsiaTheme="majorEastAsia" w:cstheme="majorBidi"/>
      <w:color w:val="272727" w:themeColor="text1" w:themeTint="D8"/>
    </w:rPr>
  </w:style>
  <w:style w:type="paragraph" w:styleId="Cm">
    <w:name w:val="Title"/>
    <w:basedOn w:val="Norml"/>
    <w:next w:val="Norml"/>
    <w:link w:val="CmChar"/>
    <w:uiPriority w:val="10"/>
    <w:qFormat/>
    <w:rsid w:val="00153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5312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5312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5312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53129"/>
    <w:pPr>
      <w:spacing w:before="160"/>
      <w:jc w:val="center"/>
    </w:pPr>
    <w:rPr>
      <w:i/>
      <w:iCs/>
      <w:color w:val="404040" w:themeColor="text1" w:themeTint="BF"/>
    </w:rPr>
  </w:style>
  <w:style w:type="character" w:customStyle="1" w:styleId="IdzetChar">
    <w:name w:val="Idézet Char"/>
    <w:basedOn w:val="Bekezdsalapbettpusa"/>
    <w:link w:val="Idzet"/>
    <w:uiPriority w:val="29"/>
    <w:rsid w:val="00153129"/>
    <w:rPr>
      <w:i/>
      <w:iCs/>
      <w:color w:val="404040" w:themeColor="text1" w:themeTint="BF"/>
    </w:rPr>
  </w:style>
  <w:style w:type="paragraph" w:styleId="Listaszerbekezds">
    <w:name w:val="List Paragraph"/>
    <w:basedOn w:val="Norml"/>
    <w:uiPriority w:val="34"/>
    <w:qFormat/>
    <w:rsid w:val="00153129"/>
    <w:pPr>
      <w:ind w:left="720"/>
      <w:contextualSpacing/>
    </w:pPr>
  </w:style>
  <w:style w:type="character" w:styleId="Erskiemels">
    <w:name w:val="Intense Emphasis"/>
    <w:basedOn w:val="Bekezdsalapbettpusa"/>
    <w:uiPriority w:val="21"/>
    <w:qFormat/>
    <w:rsid w:val="00153129"/>
    <w:rPr>
      <w:i/>
      <w:iCs/>
      <w:color w:val="2F5496" w:themeColor="accent1" w:themeShade="BF"/>
    </w:rPr>
  </w:style>
  <w:style w:type="paragraph" w:styleId="Kiemeltidzet">
    <w:name w:val="Intense Quote"/>
    <w:basedOn w:val="Norml"/>
    <w:next w:val="Norml"/>
    <w:link w:val="KiemeltidzetChar"/>
    <w:uiPriority w:val="30"/>
    <w:qFormat/>
    <w:rsid w:val="00153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53129"/>
    <w:rPr>
      <w:i/>
      <w:iCs/>
      <w:color w:val="2F5496" w:themeColor="accent1" w:themeShade="BF"/>
    </w:rPr>
  </w:style>
  <w:style w:type="character" w:styleId="Ershivatkozs">
    <w:name w:val="Intense Reference"/>
    <w:basedOn w:val="Bekezdsalapbettpusa"/>
    <w:uiPriority w:val="32"/>
    <w:qFormat/>
    <w:rsid w:val="00153129"/>
    <w:rPr>
      <w:b/>
      <w:bCs/>
      <w:smallCaps/>
      <w:color w:val="2F5496" w:themeColor="accent1" w:themeShade="BF"/>
      <w:spacing w:val="5"/>
    </w:rPr>
  </w:style>
  <w:style w:type="table" w:styleId="Rcsostblzat">
    <w:name w:val="Table Grid"/>
    <w:basedOn w:val="Normltblzat"/>
    <w:uiPriority w:val="59"/>
    <w:rsid w:val="001531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1300036.tv" TargetMode="External"/><Relationship Id="rId3" Type="http://schemas.openxmlformats.org/officeDocument/2006/relationships/settings" Target="settings.xml"/><Relationship Id="rId7" Type="http://schemas.openxmlformats.org/officeDocument/2006/relationships/hyperlink" Target="https://net.jogtar.hu/jogszabaly?docid=a1300036.t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jogtar.hu/jogszabaly?docid=a1300036.tv" TargetMode="External"/><Relationship Id="rId11" Type="http://schemas.openxmlformats.org/officeDocument/2006/relationships/fontTable" Target="fontTable.xml"/><Relationship Id="rId5" Type="http://schemas.openxmlformats.org/officeDocument/2006/relationships/hyperlink" Target="https://net.jogtar.hu/jogszabaly?docid=a1300036.tv" TargetMode="External"/><Relationship Id="rId10" Type="http://schemas.openxmlformats.org/officeDocument/2006/relationships/hyperlink" Target="https://net.jogtar.hu/jogszabaly?docid=a1300036.tv" TargetMode="External"/><Relationship Id="rId4" Type="http://schemas.openxmlformats.org/officeDocument/2006/relationships/webSettings" Target="webSettings.xml"/><Relationship Id="rId9" Type="http://schemas.openxmlformats.org/officeDocument/2006/relationships/hyperlink" Target="https://net.jogtar.hu/jogszabaly?docid=a1300036.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5211</Characters>
  <Application>Microsoft Office Word</Application>
  <DocSecurity>0</DocSecurity>
  <Lines>43</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Juhászné Vizi Erika</dc:creator>
  <cp:keywords/>
  <dc:description/>
  <cp:lastModifiedBy>Juhászné Vizi Erika</cp:lastModifiedBy>
  <cp:revision>1</cp:revision>
  <dcterms:created xsi:type="dcterms:W3CDTF">2025-11-20T13:17:00Z</dcterms:created>
  <dcterms:modified xsi:type="dcterms:W3CDTF">2025-11-20T13:17:00Z</dcterms:modified>
</cp:coreProperties>
</file>